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D8" w:rsidRPr="009F0CBE" w:rsidRDefault="00317AD8" w:rsidP="00C549D0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2"/>
        </w:rPr>
      </w:pPr>
      <w:r w:rsidRPr="00E8204A">
        <w:rPr>
          <w:rFonts w:ascii="Tahoma" w:eastAsia="Times New Roman" w:hAnsi="Tahoma" w:cs="Tahoma"/>
          <w:szCs w:val="20"/>
        </w:rPr>
        <w:t xml:space="preserve">Приложение № </w:t>
      </w:r>
      <w:r w:rsidR="00EC1A1F">
        <w:rPr>
          <w:rFonts w:ascii="Tahoma" w:eastAsia="Times New Roman" w:hAnsi="Tahoma" w:cs="Tahoma"/>
          <w:szCs w:val="20"/>
        </w:rPr>
        <w:t>2</w:t>
      </w:r>
      <w:r w:rsidRPr="00E8204A">
        <w:rPr>
          <w:rFonts w:ascii="Tahoma" w:eastAsia="Times New Roman" w:hAnsi="Tahoma" w:cs="Tahoma"/>
          <w:szCs w:val="20"/>
        </w:rPr>
        <w:t xml:space="preserve"> к Договору ________от «___» _____________20___г.</w:t>
      </w:r>
    </w:p>
    <w:p w:rsidR="00317AD8" w:rsidRDefault="00317AD8">
      <w:pPr>
        <w:rPr>
          <w:rFonts w:ascii="Tahoma" w:hAnsi="Tahoma" w:cs="Tahoma"/>
        </w:rPr>
      </w:pPr>
    </w:p>
    <w:p w:rsidR="002E1689" w:rsidRDefault="00317AD8" w:rsidP="00317AD8">
      <w:pPr>
        <w:jc w:val="center"/>
        <w:rPr>
          <w:rFonts w:ascii="Tahoma" w:hAnsi="Tahoma" w:cs="Tahoma"/>
        </w:rPr>
      </w:pPr>
      <w:r w:rsidRPr="00317AD8">
        <w:rPr>
          <w:rFonts w:ascii="Tahoma" w:hAnsi="Tahoma" w:cs="Tahoma"/>
        </w:rPr>
        <w:t xml:space="preserve">Перечень объектов и расчет стоимости технического обслуживания ИТСО и </w:t>
      </w:r>
      <w:r w:rsidR="009970BA">
        <w:rPr>
          <w:rFonts w:ascii="Tahoma" w:hAnsi="Tahoma" w:cs="Tahoma"/>
        </w:rPr>
        <w:t xml:space="preserve">СКУД Оренбургского филиала </w:t>
      </w:r>
      <w:r w:rsidRPr="00317AD8">
        <w:rPr>
          <w:rFonts w:ascii="Tahoma" w:hAnsi="Tahoma" w:cs="Tahoma"/>
        </w:rPr>
        <w:t>АО «ЭнергосбыТ Плюс»</w:t>
      </w:r>
      <w:r>
        <w:rPr>
          <w:rFonts w:ascii="Tahoma" w:hAnsi="Tahoma" w:cs="Tahoma"/>
        </w:rPr>
        <w:t>.</w:t>
      </w:r>
    </w:p>
    <w:p w:rsidR="00D05CF3" w:rsidRDefault="00D05CF3" w:rsidP="00317AD8">
      <w:pPr>
        <w:jc w:val="center"/>
        <w:rPr>
          <w:rFonts w:ascii="Tahoma" w:hAnsi="Tahoma" w:cs="Tahoma"/>
        </w:rPr>
      </w:pPr>
    </w:p>
    <w:tbl>
      <w:tblPr>
        <w:tblW w:w="14739" w:type="dxa"/>
        <w:tblInd w:w="108" w:type="dxa"/>
        <w:tblLook w:val="04A0" w:firstRow="1" w:lastRow="0" w:firstColumn="1" w:lastColumn="0" w:noHBand="0" w:noVBand="1"/>
      </w:tblPr>
      <w:tblGrid>
        <w:gridCol w:w="601"/>
        <w:gridCol w:w="2589"/>
        <w:gridCol w:w="1124"/>
        <w:gridCol w:w="1200"/>
        <w:gridCol w:w="1382"/>
        <w:gridCol w:w="1200"/>
        <w:gridCol w:w="1295"/>
        <w:gridCol w:w="1435"/>
        <w:gridCol w:w="1295"/>
        <w:gridCol w:w="1379"/>
        <w:gridCol w:w="1239"/>
      </w:tblGrid>
      <w:tr w:rsidR="00D05CF3" w:rsidRPr="00D05CF3" w:rsidTr="00C45014">
        <w:trPr>
          <w:trHeight w:val="300"/>
        </w:trPr>
        <w:tc>
          <w:tcPr>
            <w:tcW w:w="147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ИТСО Оренбургского филиала АО "ЭнергосбыТ Плюс"</w:t>
            </w:r>
          </w:p>
        </w:tc>
      </w:tr>
      <w:tr w:rsidR="00D05CF3" w:rsidRPr="00D05CF3" w:rsidTr="00C45014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№ п/п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Адрес объекта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Камеры видеонаблюдения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Коммутатор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Видеорегистратор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Общая стоимость одного ТО на объекте</w:t>
            </w:r>
          </w:p>
        </w:tc>
      </w:tr>
      <w:tr w:rsidR="004454AA" w:rsidRPr="00D05CF3" w:rsidTr="00C45014">
        <w:trPr>
          <w:trHeight w:val="120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Внеш</w:t>
            </w:r>
            <w:r w:rsidR="00FB0AB4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ие, 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Стоимость одного ТО за единицу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Внутренние, 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Стоимость одного ТО за единицу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Количество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Стоимость одного ТО за единицу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Количество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Стоимость одного ТО за единицу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Гай, пр. Победы 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с.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Кваркено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ул. Целинная 1-я д. 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п. Акбулак, пер.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Площадный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д. 36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Медногорск, ул. Ленина д.6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Новоорск, ул. Рабочая д. 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с. Октябрьское, ул. Ленина, д.26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Орск, проезд 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Армавирский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4/а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Орск, пр. Ленина 128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Орск, Вокзальное шоссе, 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Новотроицк, Советская 60/Школьная 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Соль-Илецк, ул. Овражная д.37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Саракташ, ул. Мира 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Тюльган, ул. М. Горького, д.12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Ясный, ул.Ленина-9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Кувандык,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пр-т.Мира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д.5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п. Переволоцкий,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ул.Чкалова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Адамовка, ул. Школьная 10/б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Светлый, ул. Советская, дом 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п. Первомайский,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ул.Мирная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д.34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с. Асекеево, ул. Садовая. 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Абдулино,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ул.Почтовая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17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Тоцкое, ул. Полевая, д.3, кв. 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Плешаново, ул. Дружбы, 112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с. Ташла,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ул.Южная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2/1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с.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Курманаевка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ул. Крестьянская 3б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Бугуруслан, ул. Революционная, 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Бугуруслан,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Пилюгинское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шоссе 31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Бузулук, ул. Чапаева 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Бузулук, ул. Фурманова 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Новосергиевка, ул. Советская 52/а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Сорочинск, ул. Володарского д.15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Оренбург,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ул.Аксакова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3а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D17BF" w:rsidP="00DD1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</w:rPr>
              <w:t>г. Оренбург, ул. Дружбы 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Оренбург, ул. Гагарина 48/1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Оренбург,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Шарлыкское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 шоссе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Оренбург, ул. Аксакова, д. 20 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Оренбург, ул. Набережная, д. 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Сакмара, ул. Советская, д. 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Илек, ул. Павлика Морозова, д. 1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п. Домбаровский, ул. Осипенко, д. 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Беляевка, ул. Советская/Школьная, 60/2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Шарлык, ул. Советская, д. 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Пономаревка, ул. Коммунистическая, д. 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Матвеевка, ул. Телеграфная, д. 54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Северное, ул. 40 лет Октября, д. 19 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г. Бузулук, ул.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Фурмонова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с. Грачевка, ул. Советская, 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г. Сорочинск, ул. Ворошилова, д. 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4454AA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4454AA" w:rsidRDefault="00D05CF3" w:rsidP="004454AA">
            <w:pPr>
              <w:pStyle w:val="a5"/>
              <w:numPr>
                <w:ilvl w:val="0"/>
                <w:numId w:val="2"/>
              </w:numPr>
              <w:tabs>
                <w:tab w:val="left" w:pos="357"/>
              </w:tabs>
              <w:spacing w:after="0" w:line="240" w:lineRule="auto"/>
              <w:ind w:left="74" w:firstLine="0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с. Александровка, ул. </w:t>
            </w:r>
            <w:proofErr w:type="spellStart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М.Горького</w:t>
            </w:r>
            <w:proofErr w:type="spellEnd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, д. 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D05CF3" w:rsidRPr="00D05CF3" w:rsidTr="00C45014">
        <w:trPr>
          <w:trHeight w:val="9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Общая стоимость ТО за 1 месяц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D05CF3" w:rsidRPr="00D05CF3" w:rsidTr="00C45014">
        <w:trPr>
          <w:trHeight w:val="85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CF3" w:rsidRPr="00D05CF3" w:rsidRDefault="00D05CF3" w:rsidP="00D05C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 xml:space="preserve">Общая стоимость </w:t>
            </w:r>
            <w:bookmarkStart w:id="0" w:name="_GoBack"/>
            <w:bookmarkEnd w:id="0"/>
            <w:r w:rsidRPr="00D05CF3">
              <w:rPr>
                <w:rFonts w:ascii="Calibri" w:eastAsia="Times New Roman" w:hAnsi="Calibri" w:cs="Calibri"/>
                <w:color w:val="000000"/>
                <w:sz w:val="22"/>
              </w:rPr>
              <w:t>ТО за весь период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CF3" w:rsidRPr="00D05CF3" w:rsidRDefault="00D05CF3" w:rsidP="00D05C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</w:tbl>
    <w:p w:rsidR="00D05CF3" w:rsidRDefault="00D05CF3" w:rsidP="00317AD8">
      <w:pPr>
        <w:jc w:val="center"/>
        <w:rPr>
          <w:rFonts w:ascii="Tahoma" w:hAnsi="Tahoma" w:cs="Tahoma"/>
        </w:rPr>
      </w:pPr>
    </w:p>
    <w:p w:rsidR="00317AD8" w:rsidRDefault="00317AD8" w:rsidP="00317AD8">
      <w:pPr>
        <w:jc w:val="center"/>
        <w:rPr>
          <w:rFonts w:ascii="Tahoma" w:hAnsi="Tahoma" w:cs="Tahoma"/>
        </w:rPr>
      </w:pPr>
    </w:p>
    <w:tbl>
      <w:tblPr>
        <w:tblW w:w="12480" w:type="dxa"/>
        <w:tblInd w:w="93" w:type="dxa"/>
        <w:tblLook w:val="04A0" w:firstRow="1" w:lastRow="0" w:firstColumn="1" w:lastColumn="0" w:noHBand="0" w:noVBand="1"/>
      </w:tblPr>
      <w:tblGrid>
        <w:gridCol w:w="2042"/>
        <w:gridCol w:w="1359"/>
        <w:gridCol w:w="1173"/>
        <w:gridCol w:w="1304"/>
        <w:gridCol w:w="1173"/>
        <w:gridCol w:w="1435"/>
        <w:gridCol w:w="1235"/>
        <w:gridCol w:w="1737"/>
        <w:gridCol w:w="1199"/>
      </w:tblGrid>
      <w:tr w:rsidR="00C549D0" w:rsidRPr="00C549D0" w:rsidTr="00C549D0">
        <w:trPr>
          <w:trHeight w:val="300"/>
        </w:trPr>
        <w:tc>
          <w:tcPr>
            <w:tcW w:w="12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СКУД Оренбургского филиала АО "ЭнергосбыТ Плюс"</w:t>
            </w:r>
          </w:p>
        </w:tc>
      </w:tr>
      <w:tr w:rsidR="00C549D0" w:rsidRPr="00C549D0" w:rsidTr="00C549D0">
        <w:trPr>
          <w:trHeight w:val="300"/>
        </w:trPr>
        <w:tc>
          <w:tcPr>
            <w:tcW w:w="1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proofErr w:type="spellStart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Наменование</w:t>
            </w:r>
            <w:proofErr w:type="spellEnd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 xml:space="preserve"> оборудования</w:t>
            </w:r>
          </w:p>
        </w:tc>
        <w:tc>
          <w:tcPr>
            <w:tcW w:w="10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Адрес объекта, количество оборудования и стоимость технического обслуживания</w:t>
            </w:r>
          </w:p>
        </w:tc>
      </w:tr>
      <w:tr w:rsidR="00C549D0" w:rsidRPr="00C549D0" w:rsidTr="00C549D0">
        <w:trPr>
          <w:trHeight w:val="1200"/>
        </w:trPr>
        <w:tc>
          <w:tcPr>
            <w:tcW w:w="1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г. Оренбург, ул. Аксакова, 3А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Стоимость одного ТО за единицу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г. Оренбург, ул. Аксакова, 20 Б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Стоимость одного ТО за единицу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г. Бузулук, ул. Чапаева, 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Стоимость одного ТО за единицу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 xml:space="preserve">г. Орск, пер. </w:t>
            </w:r>
            <w:proofErr w:type="spellStart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Армавирский</w:t>
            </w:r>
            <w:proofErr w:type="spellEnd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, 4 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Стоимость одного ТО за единицу</w:t>
            </w:r>
          </w:p>
        </w:tc>
      </w:tr>
      <w:tr w:rsidR="00C549D0" w:rsidRPr="00C549D0" w:rsidTr="00C549D0">
        <w:trPr>
          <w:trHeight w:val="6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Магнитный замок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6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Контроллер замка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Считыватель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6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Кнопка открытия двери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15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proofErr w:type="spellStart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Автоматизированое</w:t>
            </w:r>
            <w:proofErr w:type="spellEnd"/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 xml:space="preserve"> рабочее место управления СКУД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6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Доводчик двери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Шлагбаум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12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Общая стоимость одного ТО на объекте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549D0" w:rsidRPr="00C549D0" w:rsidTr="00C549D0">
        <w:trPr>
          <w:trHeight w:val="78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Общая стоимость ТО в месяц: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____________руб.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C549D0" w:rsidRPr="00C549D0" w:rsidTr="00C549D0">
        <w:trPr>
          <w:trHeight w:val="9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Общая стоимость ТО за 12 месяцев: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C549D0">
              <w:rPr>
                <w:rFonts w:ascii="Tahoma" w:eastAsia="Times New Roman" w:hAnsi="Tahoma" w:cs="Tahoma"/>
                <w:color w:val="000000"/>
                <w:szCs w:val="20"/>
              </w:rPr>
              <w:t>____________руб.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9D0" w:rsidRPr="00C549D0" w:rsidRDefault="00C549D0" w:rsidP="00C549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</w:tbl>
    <w:p w:rsidR="00317AD8" w:rsidRDefault="00317AD8" w:rsidP="00317AD8">
      <w:pPr>
        <w:jc w:val="center"/>
        <w:rPr>
          <w:rFonts w:ascii="Tahoma" w:hAnsi="Tahoma" w:cs="Tahoma"/>
        </w:rPr>
      </w:pPr>
    </w:p>
    <w:p w:rsidR="00405787" w:rsidRPr="0084619F" w:rsidRDefault="00405787" w:rsidP="004057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2"/>
        </w:rPr>
      </w:pPr>
      <w:r w:rsidRPr="0084619F">
        <w:rPr>
          <w:rFonts w:ascii="Arial" w:eastAsia="Times New Roman" w:hAnsi="Arial" w:cs="Arial"/>
          <w:b/>
          <w:bCs/>
          <w:sz w:val="22"/>
        </w:rPr>
        <w:t xml:space="preserve">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22"/>
        </w:rPr>
        <w:t xml:space="preserve">     </w:t>
      </w:r>
      <w:r w:rsidRPr="0084619F">
        <w:rPr>
          <w:rFonts w:ascii="Arial" w:eastAsia="Times New Roman" w:hAnsi="Arial" w:cs="Arial"/>
          <w:b/>
          <w:bCs/>
          <w:sz w:val="22"/>
        </w:rPr>
        <w:t xml:space="preserve">  </w:t>
      </w:r>
      <w:r w:rsidRPr="0084619F">
        <w:rPr>
          <w:rFonts w:ascii="Times New Roman" w:eastAsia="Times New Roman" w:hAnsi="Times New Roman" w:cs="Times New Roman"/>
          <w:b/>
          <w:bCs/>
          <w:i/>
          <w:sz w:val="22"/>
        </w:rPr>
        <w:t>ПОДПИСИ СТОРОН</w:t>
      </w:r>
    </w:p>
    <w:tbl>
      <w:tblPr>
        <w:tblW w:w="0" w:type="auto"/>
        <w:tblBorders>
          <w:top w:val="single" w:sz="4" w:space="0" w:color="00FF00"/>
          <w:left w:val="single" w:sz="4" w:space="0" w:color="00FF00"/>
          <w:bottom w:val="single" w:sz="4" w:space="0" w:color="00FF00"/>
          <w:right w:val="single" w:sz="4" w:space="0" w:color="00FF00"/>
          <w:insideH w:val="single" w:sz="4" w:space="0" w:color="00FF00"/>
          <w:insideV w:val="single" w:sz="4" w:space="0" w:color="00FF00"/>
        </w:tblBorders>
        <w:tblLook w:val="01E0" w:firstRow="1" w:lastRow="1" w:firstColumn="1" w:lastColumn="1" w:noHBand="0" w:noVBand="0"/>
      </w:tblPr>
      <w:tblGrid>
        <w:gridCol w:w="7276"/>
        <w:gridCol w:w="7284"/>
      </w:tblGrid>
      <w:tr w:rsidR="00405787" w:rsidRPr="0084619F" w:rsidTr="009970BA">
        <w:tc>
          <w:tcPr>
            <w:tcW w:w="7621" w:type="dxa"/>
            <w:tcBorders>
              <w:top w:val="single" w:sz="4" w:space="0" w:color="00FF00"/>
              <w:left w:val="single" w:sz="4" w:space="0" w:color="00FF00"/>
              <w:bottom w:val="single" w:sz="4" w:space="0" w:color="00FF00"/>
              <w:right w:val="single" w:sz="4" w:space="0" w:color="00FF00"/>
            </w:tcBorders>
            <w:hideMark/>
          </w:tcPr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</w:t>
            </w:r>
            <w:r w:rsidRPr="00846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55" w:type="dxa"/>
            <w:tcBorders>
              <w:top w:val="single" w:sz="4" w:space="0" w:color="00FF00"/>
              <w:left w:val="single" w:sz="4" w:space="0" w:color="00FF00"/>
              <w:bottom w:val="single" w:sz="4" w:space="0" w:color="00FF00"/>
              <w:right w:val="single" w:sz="4" w:space="0" w:color="00FF00"/>
            </w:tcBorders>
          </w:tcPr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6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787" w:rsidRPr="0084619F" w:rsidTr="009970BA">
        <w:trPr>
          <w:trHeight w:val="54"/>
        </w:trPr>
        <w:tc>
          <w:tcPr>
            <w:tcW w:w="7621" w:type="dxa"/>
            <w:tcBorders>
              <w:top w:val="single" w:sz="4" w:space="0" w:color="00FF00"/>
              <w:left w:val="single" w:sz="4" w:space="0" w:color="00FF00"/>
              <w:bottom w:val="single" w:sz="4" w:space="0" w:color="00FF00"/>
              <w:right w:val="single" w:sz="4" w:space="0" w:color="00FF00"/>
            </w:tcBorders>
          </w:tcPr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6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FF00"/>
              <w:left w:val="single" w:sz="4" w:space="0" w:color="00FF00"/>
              <w:bottom w:val="single" w:sz="4" w:space="0" w:color="00FF00"/>
              <w:right w:val="single" w:sz="4" w:space="0" w:color="00FF00"/>
            </w:tcBorders>
          </w:tcPr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6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</w:p>
          <w:p w:rsidR="00405787" w:rsidRPr="0084619F" w:rsidRDefault="00405787" w:rsidP="0099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6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Решетило С.В.</w:t>
            </w:r>
          </w:p>
        </w:tc>
      </w:tr>
    </w:tbl>
    <w:p w:rsidR="00405787" w:rsidRPr="00317AD8" w:rsidRDefault="00405787" w:rsidP="00317AD8">
      <w:pPr>
        <w:jc w:val="center"/>
        <w:rPr>
          <w:rFonts w:ascii="Tahoma" w:hAnsi="Tahoma" w:cs="Tahoma"/>
        </w:rPr>
      </w:pPr>
    </w:p>
    <w:sectPr w:rsidR="00405787" w:rsidRPr="00317AD8" w:rsidSect="00D05CF3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4491"/>
    <w:multiLevelType w:val="hybridMultilevel"/>
    <w:tmpl w:val="58007F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07F5C3E"/>
    <w:multiLevelType w:val="hybridMultilevel"/>
    <w:tmpl w:val="F2A2EC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3C"/>
    <w:rsid w:val="0000155C"/>
    <w:rsid w:val="00055F02"/>
    <w:rsid w:val="00071F8E"/>
    <w:rsid w:val="000A2D73"/>
    <w:rsid w:val="000B10BA"/>
    <w:rsid w:val="000B68B0"/>
    <w:rsid w:val="000D18B4"/>
    <w:rsid w:val="000D5C27"/>
    <w:rsid w:val="000F2DEC"/>
    <w:rsid w:val="000F790F"/>
    <w:rsid w:val="00117620"/>
    <w:rsid w:val="0016604A"/>
    <w:rsid w:val="0019565F"/>
    <w:rsid w:val="001A1305"/>
    <w:rsid w:val="001C1E85"/>
    <w:rsid w:val="001E4AC5"/>
    <w:rsid w:val="001F5AA2"/>
    <w:rsid w:val="00206EC2"/>
    <w:rsid w:val="00212E2F"/>
    <w:rsid w:val="00222311"/>
    <w:rsid w:val="0023103E"/>
    <w:rsid w:val="00253EE2"/>
    <w:rsid w:val="00257923"/>
    <w:rsid w:val="0027534A"/>
    <w:rsid w:val="002A7D9D"/>
    <w:rsid w:val="002C119F"/>
    <w:rsid w:val="002D7581"/>
    <w:rsid w:val="002E1689"/>
    <w:rsid w:val="002E6CEC"/>
    <w:rsid w:val="00317AD8"/>
    <w:rsid w:val="00323035"/>
    <w:rsid w:val="003331D9"/>
    <w:rsid w:val="0034277A"/>
    <w:rsid w:val="00354A30"/>
    <w:rsid w:val="003826BE"/>
    <w:rsid w:val="003B2FA7"/>
    <w:rsid w:val="003C62A8"/>
    <w:rsid w:val="003D23A8"/>
    <w:rsid w:val="003D3E19"/>
    <w:rsid w:val="003D620B"/>
    <w:rsid w:val="003E3D6F"/>
    <w:rsid w:val="00405787"/>
    <w:rsid w:val="004142F4"/>
    <w:rsid w:val="004409D3"/>
    <w:rsid w:val="004454AA"/>
    <w:rsid w:val="00445AD1"/>
    <w:rsid w:val="00464AC3"/>
    <w:rsid w:val="00471859"/>
    <w:rsid w:val="00480C36"/>
    <w:rsid w:val="0049752A"/>
    <w:rsid w:val="004B5D7A"/>
    <w:rsid w:val="004B7998"/>
    <w:rsid w:val="004D0C53"/>
    <w:rsid w:val="004E309C"/>
    <w:rsid w:val="004E4D94"/>
    <w:rsid w:val="005248ED"/>
    <w:rsid w:val="00542418"/>
    <w:rsid w:val="005443D5"/>
    <w:rsid w:val="0056289B"/>
    <w:rsid w:val="00567494"/>
    <w:rsid w:val="00570C1C"/>
    <w:rsid w:val="0057574D"/>
    <w:rsid w:val="005813C4"/>
    <w:rsid w:val="00584D24"/>
    <w:rsid w:val="00586277"/>
    <w:rsid w:val="005A0D63"/>
    <w:rsid w:val="005A3AA7"/>
    <w:rsid w:val="005A5925"/>
    <w:rsid w:val="005A5A6B"/>
    <w:rsid w:val="005A6143"/>
    <w:rsid w:val="005B51E8"/>
    <w:rsid w:val="005C0FE5"/>
    <w:rsid w:val="005F2932"/>
    <w:rsid w:val="006530F7"/>
    <w:rsid w:val="0066459D"/>
    <w:rsid w:val="00691436"/>
    <w:rsid w:val="006A3E0F"/>
    <w:rsid w:val="006C2EE7"/>
    <w:rsid w:val="006D70DF"/>
    <w:rsid w:val="006D7571"/>
    <w:rsid w:val="006F4F88"/>
    <w:rsid w:val="006F678B"/>
    <w:rsid w:val="0070508C"/>
    <w:rsid w:val="007062B6"/>
    <w:rsid w:val="00706A3C"/>
    <w:rsid w:val="00707C07"/>
    <w:rsid w:val="00737F01"/>
    <w:rsid w:val="007523D2"/>
    <w:rsid w:val="007558F8"/>
    <w:rsid w:val="00763A3B"/>
    <w:rsid w:val="0077388F"/>
    <w:rsid w:val="007A7A7D"/>
    <w:rsid w:val="007B7EEF"/>
    <w:rsid w:val="007C3E44"/>
    <w:rsid w:val="007C4D05"/>
    <w:rsid w:val="007D0FC6"/>
    <w:rsid w:val="007D1964"/>
    <w:rsid w:val="007E506B"/>
    <w:rsid w:val="00827684"/>
    <w:rsid w:val="008822E3"/>
    <w:rsid w:val="00884704"/>
    <w:rsid w:val="0089275E"/>
    <w:rsid w:val="00893F00"/>
    <w:rsid w:val="008A2329"/>
    <w:rsid w:val="008A3BD7"/>
    <w:rsid w:val="008A5710"/>
    <w:rsid w:val="008C40D9"/>
    <w:rsid w:val="008C7CC1"/>
    <w:rsid w:val="008D19C5"/>
    <w:rsid w:val="008D7CDD"/>
    <w:rsid w:val="008E2FB1"/>
    <w:rsid w:val="008F295C"/>
    <w:rsid w:val="0091043F"/>
    <w:rsid w:val="009161C0"/>
    <w:rsid w:val="00917781"/>
    <w:rsid w:val="009271E3"/>
    <w:rsid w:val="00933079"/>
    <w:rsid w:val="0094131F"/>
    <w:rsid w:val="00943C1E"/>
    <w:rsid w:val="0094674C"/>
    <w:rsid w:val="0095709A"/>
    <w:rsid w:val="00964A5A"/>
    <w:rsid w:val="00987C08"/>
    <w:rsid w:val="009916CC"/>
    <w:rsid w:val="009949D3"/>
    <w:rsid w:val="009970BA"/>
    <w:rsid w:val="009A0574"/>
    <w:rsid w:val="009C1F9B"/>
    <w:rsid w:val="00A06775"/>
    <w:rsid w:val="00A279D3"/>
    <w:rsid w:val="00A35FE5"/>
    <w:rsid w:val="00A374E8"/>
    <w:rsid w:val="00A5116D"/>
    <w:rsid w:val="00A64546"/>
    <w:rsid w:val="00A8348C"/>
    <w:rsid w:val="00A8638B"/>
    <w:rsid w:val="00A97542"/>
    <w:rsid w:val="00AA106C"/>
    <w:rsid w:val="00AA34E8"/>
    <w:rsid w:val="00AB7504"/>
    <w:rsid w:val="00AD7925"/>
    <w:rsid w:val="00AE20C2"/>
    <w:rsid w:val="00B32B8B"/>
    <w:rsid w:val="00B37722"/>
    <w:rsid w:val="00B400E2"/>
    <w:rsid w:val="00B41C8A"/>
    <w:rsid w:val="00B46ABE"/>
    <w:rsid w:val="00B51ACA"/>
    <w:rsid w:val="00B77589"/>
    <w:rsid w:val="00B87F76"/>
    <w:rsid w:val="00BA10D7"/>
    <w:rsid w:val="00BB22D5"/>
    <w:rsid w:val="00BC6619"/>
    <w:rsid w:val="00BD78A1"/>
    <w:rsid w:val="00C25F71"/>
    <w:rsid w:val="00C311E5"/>
    <w:rsid w:val="00C45014"/>
    <w:rsid w:val="00C549D0"/>
    <w:rsid w:val="00C63977"/>
    <w:rsid w:val="00C661FB"/>
    <w:rsid w:val="00C700EF"/>
    <w:rsid w:val="00C72835"/>
    <w:rsid w:val="00C816CD"/>
    <w:rsid w:val="00C84F2F"/>
    <w:rsid w:val="00C9668B"/>
    <w:rsid w:val="00CD68FC"/>
    <w:rsid w:val="00CF7F1D"/>
    <w:rsid w:val="00D001DE"/>
    <w:rsid w:val="00D0020F"/>
    <w:rsid w:val="00D05CF3"/>
    <w:rsid w:val="00D148CE"/>
    <w:rsid w:val="00D21D8C"/>
    <w:rsid w:val="00D36323"/>
    <w:rsid w:val="00D63D1D"/>
    <w:rsid w:val="00D64AA3"/>
    <w:rsid w:val="00D8766F"/>
    <w:rsid w:val="00DB3A5B"/>
    <w:rsid w:val="00DC37FA"/>
    <w:rsid w:val="00DC3F34"/>
    <w:rsid w:val="00DD17BF"/>
    <w:rsid w:val="00DD79E3"/>
    <w:rsid w:val="00DE40C8"/>
    <w:rsid w:val="00DE6693"/>
    <w:rsid w:val="00DF619A"/>
    <w:rsid w:val="00E01BCF"/>
    <w:rsid w:val="00E14369"/>
    <w:rsid w:val="00E418DE"/>
    <w:rsid w:val="00E53BEB"/>
    <w:rsid w:val="00E57BB2"/>
    <w:rsid w:val="00E74719"/>
    <w:rsid w:val="00E760F2"/>
    <w:rsid w:val="00E81C87"/>
    <w:rsid w:val="00E84BAA"/>
    <w:rsid w:val="00E9285E"/>
    <w:rsid w:val="00EB2A01"/>
    <w:rsid w:val="00EC1A1F"/>
    <w:rsid w:val="00ED1F7B"/>
    <w:rsid w:val="00EE4052"/>
    <w:rsid w:val="00EF08F3"/>
    <w:rsid w:val="00F1094C"/>
    <w:rsid w:val="00F2096D"/>
    <w:rsid w:val="00F42501"/>
    <w:rsid w:val="00F43EFD"/>
    <w:rsid w:val="00F95878"/>
    <w:rsid w:val="00FB0AB4"/>
    <w:rsid w:val="00FB2F65"/>
    <w:rsid w:val="00FC21F1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8F74"/>
  <w15:docId w15:val="{47D603D4-F3C3-434F-9CD7-C02C7467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D8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0E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45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Манасуев Александр Александрович</cp:lastModifiedBy>
  <cp:revision>3</cp:revision>
  <cp:lastPrinted>2019-11-06T04:19:00Z</cp:lastPrinted>
  <dcterms:created xsi:type="dcterms:W3CDTF">2022-12-22T10:58:00Z</dcterms:created>
  <dcterms:modified xsi:type="dcterms:W3CDTF">2022-12-23T10:40:00Z</dcterms:modified>
</cp:coreProperties>
</file>